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2169B8" w:rsidRPr="00ED0492" w:rsidTr="00C92FB4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69B8" w:rsidRPr="00281156" w:rsidRDefault="002169B8" w:rsidP="00C92FB4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955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0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69B8" w:rsidRPr="00ED0492" w:rsidRDefault="002169B8" w:rsidP="00C92FB4">
            <w:pPr>
              <w:rPr>
                <w:rFonts w:ascii="Arial Black" w:hAnsi="Arial Black" w:cs="Arial"/>
                <w:sz w:val="20"/>
                <w:szCs w:val="20"/>
              </w:rPr>
            </w:pPr>
            <w:proofErr w:type="spellStart"/>
            <w:r w:rsidRPr="000623B5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>ClassicLine</w:t>
            </w:r>
            <w:proofErr w:type="spellEnd"/>
            <w:r w:rsidRPr="000623B5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 xml:space="preserve"> frostprotected heated tank eyewash station with 60-litre-tank, in wall cabinet</w:t>
            </w:r>
          </w:p>
        </w:tc>
      </w:tr>
      <w:tr w:rsidR="002169B8" w:rsidRPr="00DD073F" w:rsidTr="00C92FB4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69B8" w:rsidRPr="000623B5" w:rsidRDefault="002169B8" w:rsidP="00C92FB4">
            <w:pPr>
              <w:rPr>
                <w:rFonts w:ascii="Arial" w:hAnsi="Arial"/>
                <w:sz w:val="18"/>
                <w:lang w:val="en-US"/>
              </w:rPr>
            </w:pPr>
            <w:r w:rsidRPr="000623B5">
              <w:rPr>
                <w:rFonts w:ascii="Arial" w:hAnsi="Arial"/>
                <w:sz w:val="18"/>
                <w:lang w:val="en-US"/>
              </w:rPr>
              <w:t>ClassicLine frostprotected heated tank eyewash station with 60-litre-tank, in wall cabinet</w:t>
            </w:r>
          </w:p>
          <w:p w:rsidR="002169B8" w:rsidRPr="000623B5" w:rsidRDefault="002169B8" w:rsidP="00C92FB4">
            <w:pPr>
              <w:rPr>
                <w:rFonts w:ascii="Arial" w:hAnsi="Arial"/>
                <w:sz w:val="18"/>
                <w:lang w:val="en-US"/>
              </w:rPr>
            </w:pPr>
            <w:r w:rsidRPr="000623B5">
              <w:rPr>
                <w:rFonts w:ascii="Arial" w:hAnsi="Arial"/>
                <w:sz w:val="18"/>
                <w:lang w:val="en-US"/>
              </w:rPr>
              <w:t>- for use when no water connection is available</w:t>
            </w:r>
          </w:p>
          <w:p w:rsidR="002169B8" w:rsidRPr="000623B5" w:rsidRDefault="002169B8" w:rsidP="00C92FB4">
            <w:pPr>
              <w:rPr>
                <w:rFonts w:ascii="Arial" w:hAnsi="Arial"/>
                <w:sz w:val="18"/>
                <w:lang w:val="en-US"/>
              </w:rPr>
            </w:pPr>
            <w:r w:rsidRPr="000623B5">
              <w:rPr>
                <w:rFonts w:ascii="Arial" w:hAnsi="Arial"/>
                <w:sz w:val="18"/>
                <w:lang w:val="en-US"/>
              </w:rPr>
              <w:t>- wall cabinet of galvanized steel, chemical resistant green powder coated, dimensions (H x W x D): 660 x 620 x 600 mm</w:t>
            </w:r>
          </w:p>
          <w:p w:rsidR="002169B8" w:rsidRPr="000623B5" w:rsidRDefault="002169B8" w:rsidP="00C92FB4">
            <w:pPr>
              <w:rPr>
                <w:rFonts w:ascii="Arial" w:hAnsi="Arial"/>
                <w:sz w:val="18"/>
                <w:lang w:val="en-US"/>
              </w:rPr>
            </w:pPr>
            <w:r w:rsidRPr="000623B5">
              <w:rPr>
                <w:rFonts w:ascii="Arial" w:hAnsi="Arial"/>
                <w:sz w:val="18"/>
                <w:lang w:val="en-US"/>
              </w:rPr>
              <w:t>- additional wall brackets for better stability of galvanised steel, chemical resistant green powder coated</w:t>
            </w:r>
          </w:p>
          <w:p w:rsidR="002169B8" w:rsidRPr="000623B5" w:rsidRDefault="002169B8" w:rsidP="00C92FB4">
            <w:pPr>
              <w:rPr>
                <w:rFonts w:ascii="Arial" w:hAnsi="Arial"/>
                <w:sz w:val="18"/>
                <w:lang w:val="en-US"/>
              </w:rPr>
            </w:pPr>
            <w:r w:rsidRPr="000623B5">
              <w:rPr>
                <w:rFonts w:ascii="Arial" w:hAnsi="Arial"/>
                <w:sz w:val="18"/>
                <w:lang w:val="en-US"/>
              </w:rPr>
              <w:t>- isolation-package of PPB 20 g/l, black</w:t>
            </w:r>
          </w:p>
          <w:p w:rsidR="002169B8" w:rsidRPr="000623B5" w:rsidRDefault="002169B8" w:rsidP="00C92FB4">
            <w:pPr>
              <w:rPr>
                <w:rFonts w:ascii="Arial" w:hAnsi="Arial"/>
                <w:sz w:val="18"/>
                <w:lang w:val="en-US"/>
              </w:rPr>
            </w:pPr>
            <w:r w:rsidRPr="000623B5">
              <w:rPr>
                <w:rFonts w:ascii="Arial" w:hAnsi="Arial"/>
                <w:sz w:val="18"/>
                <w:lang w:val="en-US"/>
              </w:rPr>
              <w:t>- heating by self-regulating trace tape, output 20 W/m, electrical supply 230 V - 50 Hz</w:t>
            </w:r>
          </w:p>
          <w:p w:rsidR="002169B8" w:rsidRPr="000623B5" w:rsidRDefault="002169B8" w:rsidP="00C92FB4">
            <w:pPr>
              <w:rPr>
                <w:rFonts w:ascii="Arial" w:hAnsi="Arial"/>
                <w:sz w:val="18"/>
                <w:lang w:val="en-US"/>
              </w:rPr>
            </w:pPr>
            <w:r w:rsidRPr="000623B5">
              <w:rPr>
                <w:rFonts w:ascii="Arial" w:hAnsi="Arial"/>
                <w:sz w:val="18"/>
                <w:lang w:val="en-US"/>
              </w:rPr>
              <w:t>- outdoor thermostat and energy-saving-circuit (shutdown of trace tape at 14°C, switch on at 4°C)</w:t>
            </w:r>
          </w:p>
          <w:p w:rsidR="002169B8" w:rsidRPr="000623B5" w:rsidRDefault="002169B8" w:rsidP="00C92FB4">
            <w:pPr>
              <w:rPr>
                <w:rFonts w:ascii="Arial" w:hAnsi="Arial"/>
                <w:sz w:val="18"/>
                <w:lang w:val="en-US"/>
              </w:rPr>
            </w:pPr>
            <w:r w:rsidRPr="000623B5">
              <w:rPr>
                <w:rFonts w:ascii="Arial" w:hAnsi="Arial"/>
                <w:sz w:val="18"/>
                <w:lang w:val="en-US"/>
              </w:rPr>
              <w:t>- tank of chemical-resistant plastic, green, with a tank capacity of 60 litres</w:t>
            </w:r>
          </w:p>
          <w:p w:rsidR="002169B8" w:rsidRPr="000623B5" w:rsidRDefault="002169B8" w:rsidP="00C92FB4">
            <w:pPr>
              <w:rPr>
                <w:rFonts w:ascii="Arial" w:hAnsi="Arial"/>
                <w:sz w:val="18"/>
                <w:lang w:val="en-US"/>
              </w:rPr>
            </w:pPr>
            <w:r w:rsidRPr="000623B5">
              <w:rPr>
                <w:rFonts w:ascii="Arial" w:hAnsi="Arial"/>
                <w:sz w:val="18"/>
                <w:lang w:val="en-US"/>
              </w:rPr>
              <w:t>- tank is sufficient for approx. 15 minutes uninterrupted flushing time</w:t>
            </w:r>
          </w:p>
          <w:p w:rsidR="002169B8" w:rsidRPr="000623B5" w:rsidRDefault="002169B8" w:rsidP="00C92FB4">
            <w:pPr>
              <w:rPr>
                <w:rFonts w:ascii="Arial" w:hAnsi="Arial"/>
                <w:sz w:val="18"/>
                <w:lang w:val="en-US"/>
              </w:rPr>
            </w:pPr>
            <w:r w:rsidRPr="000623B5">
              <w:rPr>
                <w:rFonts w:ascii="Arial" w:hAnsi="Arial"/>
                <w:sz w:val="18"/>
                <w:lang w:val="en-US"/>
              </w:rPr>
              <w:t>- water inlet via large screw cap, top of tank</w:t>
            </w:r>
          </w:p>
          <w:p w:rsidR="002169B8" w:rsidRPr="000623B5" w:rsidRDefault="002169B8" w:rsidP="00C92FB4">
            <w:pPr>
              <w:rPr>
                <w:rFonts w:ascii="Arial" w:hAnsi="Arial"/>
                <w:sz w:val="18"/>
                <w:lang w:val="en-US"/>
              </w:rPr>
            </w:pPr>
            <w:r w:rsidRPr="000623B5">
              <w:rPr>
                <w:rFonts w:ascii="Arial" w:hAnsi="Arial"/>
                <w:sz w:val="18"/>
                <w:lang w:val="en-US"/>
              </w:rPr>
              <w:t>- easy and simple activation by dragging down the pull strip</w:t>
            </w:r>
          </w:p>
          <w:p w:rsidR="002169B8" w:rsidRPr="000623B5" w:rsidRDefault="002169B8" w:rsidP="00C92FB4">
            <w:pPr>
              <w:rPr>
                <w:rFonts w:ascii="Arial" w:hAnsi="Arial"/>
                <w:sz w:val="18"/>
                <w:lang w:val="en-US"/>
              </w:rPr>
            </w:pPr>
            <w:r w:rsidRPr="000623B5">
              <w:rPr>
                <w:rFonts w:ascii="Arial" w:hAnsi="Arial"/>
                <w:sz w:val="18"/>
                <w:lang w:val="en-US"/>
              </w:rPr>
              <w:t>- softly radiating low-pressure spray heads, which supply both eyes with the rinsing liquid</w:t>
            </w:r>
          </w:p>
          <w:p w:rsidR="002169B8" w:rsidRPr="000623B5" w:rsidRDefault="002169B8" w:rsidP="00C92FB4">
            <w:pPr>
              <w:rPr>
                <w:rFonts w:ascii="Arial" w:hAnsi="Arial"/>
                <w:sz w:val="18"/>
                <w:lang w:val="en-US"/>
              </w:rPr>
            </w:pPr>
            <w:r w:rsidRPr="000623B5">
              <w:rPr>
                <w:rFonts w:ascii="Arial" w:hAnsi="Arial"/>
                <w:sz w:val="18"/>
                <w:lang w:val="en-US"/>
              </w:rPr>
              <w:t>- sign for eye shower according to DIN EN ISO 7010 und ASR A1.3 mounted on the cabinet door, self-adhesive PVC-film, 150 x 150 mm, viewing distance 15 metre</w:t>
            </w:r>
          </w:p>
          <w:p w:rsidR="002169B8" w:rsidRPr="000623B5" w:rsidRDefault="002169B8" w:rsidP="00C92FB4">
            <w:pPr>
              <w:rPr>
                <w:rFonts w:ascii="Arial" w:hAnsi="Arial"/>
                <w:sz w:val="18"/>
                <w:lang w:val="en-US"/>
              </w:rPr>
            </w:pPr>
            <w:r w:rsidRPr="000623B5">
              <w:rPr>
                <w:rFonts w:ascii="Arial" w:hAnsi="Arial"/>
                <w:sz w:val="18"/>
                <w:lang w:val="en-US"/>
              </w:rPr>
              <w:t>- dimensions (H x W x D): 660 x 620 x 600 mm</w:t>
            </w:r>
          </w:p>
          <w:p w:rsidR="002169B8" w:rsidRPr="000623B5" w:rsidRDefault="002169B8" w:rsidP="00C92FB4">
            <w:pPr>
              <w:rPr>
                <w:rFonts w:ascii="Arial" w:hAnsi="Arial"/>
                <w:sz w:val="18"/>
                <w:lang w:val="en-US"/>
              </w:rPr>
            </w:pPr>
            <w:r w:rsidRPr="000623B5">
              <w:rPr>
                <w:rFonts w:ascii="Arial" w:hAnsi="Arial"/>
                <w:sz w:val="18"/>
                <w:lang w:val="en-US"/>
              </w:rPr>
              <w:t>- suitable for use in EX zones 1 &amp; 2, all electrical parts explosion-proof</w:t>
            </w:r>
          </w:p>
          <w:p w:rsidR="002169B8" w:rsidRPr="00783087" w:rsidRDefault="002169B8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US"/>
              </w:rPr>
              <w:t>- according to ANSI Z358.1-2014 and DIN EN 15154-4:2009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955 005</w:t>
            </w:r>
          </w:p>
          <w:p w:rsidR="002169B8" w:rsidRPr="00783087" w:rsidRDefault="002169B8" w:rsidP="00C92FB4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</w:p>
          <w:p w:rsidR="002169B8" w:rsidRPr="000C04E8" w:rsidRDefault="002169B8" w:rsidP="00C92FB4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2169B8" w:rsidRPr="000623B5" w:rsidRDefault="002169B8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 w:cs="Arial"/>
                <w:bCs/>
                <w:sz w:val="18"/>
                <w:lang w:val="en-GB"/>
              </w:rPr>
              <w:t>Material: GFK-plastic, galvanized steel</w:t>
            </w:r>
          </w:p>
          <w:p w:rsidR="002169B8" w:rsidRPr="000623B5" w:rsidRDefault="002169B8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 w:cs="Arial"/>
                <w:bCs/>
                <w:sz w:val="18"/>
                <w:lang w:val="en-GB"/>
              </w:rPr>
              <w:t>Color: green</w:t>
            </w:r>
          </w:p>
          <w:p w:rsidR="002169B8" w:rsidRPr="000623B5" w:rsidRDefault="002169B8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 w:cs="Arial"/>
                <w:bCs/>
                <w:sz w:val="18"/>
                <w:lang w:val="en-GB"/>
              </w:rPr>
              <w:t>Dimensions (H x W): 660 x 620 mm</w:t>
            </w:r>
          </w:p>
          <w:p w:rsidR="002169B8" w:rsidRPr="000623B5" w:rsidRDefault="002169B8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 w:cs="Arial"/>
                <w:bCs/>
                <w:sz w:val="18"/>
                <w:lang w:val="en-GB"/>
              </w:rPr>
              <w:t>Tank capacity: 60 litre</w:t>
            </w:r>
          </w:p>
          <w:p w:rsidR="002169B8" w:rsidRPr="000623B5" w:rsidRDefault="002169B8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 w:cs="Arial"/>
                <w:bCs/>
                <w:sz w:val="18"/>
                <w:lang w:val="en-GB"/>
              </w:rPr>
              <w:t>Flush time: about 15 minutes</w:t>
            </w:r>
          </w:p>
          <w:p w:rsidR="002169B8" w:rsidRPr="000623B5" w:rsidRDefault="002169B8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 w:cs="Arial"/>
                <w:bCs/>
                <w:sz w:val="18"/>
                <w:lang w:val="en-GB"/>
              </w:rPr>
              <w:t>Water filling: screw cap</w:t>
            </w:r>
            <w:bookmarkStart w:id="0" w:name="_GoBack"/>
            <w:bookmarkEnd w:id="0"/>
          </w:p>
          <w:p w:rsidR="002169B8" w:rsidRPr="0015343A" w:rsidRDefault="002169B8" w:rsidP="00C92FB4">
            <w:pPr>
              <w:rPr>
                <w:rFonts w:ascii="Arial" w:hAnsi="Arial" w:cs="Arial"/>
                <w:sz w:val="18"/>
                <w:lang w:val="en-GB"/>
              </w:rPr>
            </w:pPr>
            <w:r w:rsidRPr="000623B5">
              <w:rPr>
                <w:rFonts w:ascii="Arial" w:hAnsi="Arial" w:cs="Arial"/>
                <w:bCs/>
                <w:sz w:val="18"/>
                <w:lang w:val="en-GB"/>
              </w:rPr>
              <w:t>Electrical supply: 230 V - 50 Hz</w:t>
            </w:r>
          </w:p>
        </w:tc>
      </w:tr>
    </w:tbl>
    <w:p w:rsidR="00941E83" w:rsidRPr="00F87DC5" w:rsidRDefault="00941E83" w:rsidP="005304DD">
      <w:pPr>
        <w:rPr>
          <w:rFonts w:ascii="Arial" w:hAnsi="Arial" w:cs="Arial"/>
          <w:sz w:val="18"/>
          <w:szCs w:val="18"/>
          <w:lang w:val="en-GB"/>
        </w:rPr>
      </w:pPr>
    </w:p>
    <w:sectPr w:rsidR="00941E83" w:rsidRPr="00F87DC5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6F7" w:rsidRDefault="002D66F7" w:rsidP="00323468">
      <w:r>
        <w:separator/>
      </w:r>
    </w:p>
  </w:endnote>
  <w:endnote w:type="continuationSeparator" w:id="0">
    <w:p w:rsidR="002D66F7" w:rsidRDefault="002D66F7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087" w:rsidRDefault="00946087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783087">
      <w:rPr>
        <w:rFonts w:ascii="Arial" w:hAnsi="Arial" w:cs="Arial"/>
        <w:sz w:val="18"/>
        <w:szCs w:val="18"/>
      </w:rPr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8D456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 w:rsidR="00783087"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8D456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46087" w:rsidRDefault="00946087">
    <w:pPr>
      <w:pStyle w:val="Fuzeile"/>
    </w:pPr>
  </w:p>
  <w:p w:rsidR="00946087" w:rsidRDefault="003D6188">
    <w:pPr>
      <w:pStyle w:val="Fuzeile"/>
    </w:pPr>
    <w:r>
      <w:rPr>
        <w:noProof/>
      </w:rPr>
      <w:drawing>
        <wp:inline distT="0" distB="0" distL="0" distR="0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6F7" w:rsidRDefault="002D66F7" w:rsidP="00323468">
      <w:r>
        <w:separator/>
      </w:r>
    </w:p>
  </w:footnote>
  <w:footnote w:type="continuationSeparator" w:id="0">
    <w:p w:rsidR="002D66F7" w:rsidRDefault="002D66F7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087" w:rsidRDefault="00783087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8-Kopfzeile-AUS-Tank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p88sU6VMGn+jZ54aSHm8ustcen8QNxyUCYpaDmwDGjSxOgOpp7Vc0UXsQ96fjLQIsHl7FJDXzuMz44FVyW0jQ==" w:salt="o/9c+yVvICz0qR8gXqyz2A==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23D1"/>
    <w:rsid w:val="0015343A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2BF3"/>
    <w:rsid w:val="001A3735"/>
    <w:rsid w:val="001A38E8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69B8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2263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6F7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188"/>
    <w:rsid w:val="003D6E77"/>
    <w:rsid w:val="003D6FC2"/>
    <w:rsid w:val="003D7065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959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3F6"/>
    <w:rsid w:val="004F7DFD"/>
    <w:rsid w:val="00500EAF"/>
    <w:rsid w:val="005011D7"/>
    <w:rsid w:val="00501595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43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004D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58D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1D6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69D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6C3C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2AB0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9C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486E"/>
    <w:rsid w:val="00775345"/>
    <w:rsid w:val="00777879"/>
    <w:rsid w:val="007814E2"/>
    <w:rsid w:val="00781FE6"/>
    <w:rsid w:val="00782353"/>
    <w:rsid w:val="007829D2"/>
    <w:rsid w:val="00783087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565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1499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087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14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0605F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357"/>
    <w:rsid w:val="00A54A1D"/>
    <w:rsid w:val="00A56297"/>
    <w:rsid w:val="00A609CB"/>
    <w:rsid w:val="00A613FA"/>
    <w:rsid w:val="00A63A92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5D0D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67E0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989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94C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1C37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5D94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9AC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0E4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4F5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17AF"/>
    <w:rsid w:val="00DC29FC"/>
    <w:rsid w:val="00DC2C5E"/>
    <w:rsid w:val="00DC3C17"/>
    <w:rsid w:val="00DC3D3D"/>
    <w:rsid w:val="00DC5C28"/>
    <w:rsid w:val="00DC5D5F"/>
    <w:rsid w:val="00DC60F6"/>
    <w:rsid w:val="00DC7B95"/>
    <w:rsid w:val="00DD073F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3EAC"/>
    <w:rsid w:val="00DE4104"/>
    <w:rsid w:val="00DE4111"/>
    <w:rsid w:val="00DE5D38"/>
    <w:rsid w:val="00DE6A13"/>
    <w:rsid w:val="00DE6A86"/>
    <w:rsid w:val="00DE7552"/>
    <w:rsid w:val="00DF04D4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17AC2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492"/>
    <w:rsid w:val="00ED14E7"/>
    <w:rsid w:val="00ED1548"/>
    <w:rsid w:val="00ED2DEE"/>
    <w:rsid w:val="00ED3881"/>
    <w:rsid w:val="00ED5EC0"/>
    <w:rsid w:val="00EE04E8"/>
    <w:rsid w:val="00EE0B61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47F82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87DC5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BB0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68A612BA-91A9-41EF-AB90-9BAB72DA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783087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D0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1383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09-Tank-Augenduschen</vt:lpstr>
    </vt:vector>
  </TitlesOfParts>
  <Company>Villach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09-Tank-Augenduschen</dc:title>
  <dc:subject>Ausschreibungstext Tank-Augenduschen</dc:subject>
  <dc:creator>Niels Lorenzen, B-SAFETY GmbH</dc:creator>
  <cp:keywords/>
  <dc:description/>
  <cp:lastModifiedBy>Henry Frank</cp:lastModifiedBy>
  <cp:revision>5</cp:revision>
  <cp:lastPrinted>2013-12-17T15:42:00Z</cp:lastPrinted>
  <dcterms:created xsi:type="dcterms:W3CDTF">2020-12-23T15:47:00Z</dcterms:created>
  <dcterms:modified xsi:type="dcterms:W3CDTF">2021-03-30T14:05:00Z</dcterms:modified>
</cp:coreProperties>
</file>