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D03E9" w:rsidRPr="00002152" w:rsidTr="00B7086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03E9" w:rsidRPr="00815134" w:rsidRDefault="000D03E9" w:rsidP="00B708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>BR 07</w:t>
            </w:r>
            <w:r>
              <w:rPr>
                <w:rFonts w:ascii="Arial Black" w:hAnsi="Arial Black" w:cs="Arial"/>
                <w:sz w:val="20"/>
                <w:szCs w:val="20"/>
              </w:rPr>
              <w:t>3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  <w:r>
              <w:rPr>
                <w:rFonts w:ascii="Arial Black" w:hAnsi="Arial Black" w:cs="Arial"/>
                <w:sz w:val="20"/>
                <w:szCs w:val="20"/>
              </w:rPr>
              <w:t>/V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03E9" w:rsidRPr="008C2489" w:rsidRDefault="008C2489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variable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safety </w:t>
            </w:r>
            <w:r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/>
                <w:sz w:val="20"/>
                <w:szCs w:val="20"/>
                <w:lang w:val="en-GB"/>
              </w:rPr>
              <w:t>arm</w:t>
            </w:r>
            <w:r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ceiling</w:t>
            </w:r>
            <w:r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 mounted, exposed pipework</w:t>
            </w:r>
          </w:p>
        </w:tc>
      </w:tr>
      <w:tr w:rsidR="000D03E9" w:rsidRPr="00002152" w:rsidTr="00B7086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3D8D" w:rsidRDefault="008C2489" w:rsidP="00D73D8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83C4F">
              <w:rPr>
                <w:rFonts w:ascii="Arial" w:hAnsi="Arial"/>
                <w:sz w:val="18"/>
                <w:lang w:val="en-GB"/>
              </w:rPr>
              <w:t xml:space="preserve">ClassicLine variable safety shower </w:t>
            </w:r>
            <w:r w:rsidR="00002152">
              <w:rPr>
                <w:rFonts w:ascii="Arial" w:hAnsi="Arial"/>
                <w:sz w:val="18"/>
                <w:lang w:val="en-GB"/>
              </w:rPr>
              <w:t>arm</w:t>
            </w:r>
            <w:r w:rsidRPr="00D83C4F">
              <w:rPr>
                <w:rFonts w:ascii="Arial" w:hAnsi="Arial"/>
                <w:sz w:val="18"/>
                <w:lang w:val="en-GB"/>
              </w:rPr>
              <w:t>, ceiling mounted, exposed pipework</w:t>
            </w:r>
            <w:r w:rsidR="000D03E9" w:rsidRPr="008464B8">
              <w:rPr>
                <w:rFonts w:ascii="Arial" w:hAnsi="Arial" w:cs="Arial"/>
                <w:bCs/>
                <w:sz w:val="18"/>
                <w:szCs w:val="18"/>
                <w:lang w:val="en-GB"/>
              </w:rPr>
              <w:br/>
            </w:r>
            <w:r w:rsidR="00D73D8D">
              <w:rPr>
                <w:rFonts w:ascii="Arial" w:hAnsi="Arial" w:cs="Arial"/>
                <w:sz w:val="18"/>
                <w:szCs w:val="18"/>
                <w:lang w:val="en-GB"/>
              </w:rPr>
              <w:t>- ceiling flange with 4 mounting holes of stainless steel, chemical resistant green powder coated</w:t>
            </w:r>
            <w:r w:rsidR="00D73D8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D73D8D" w:rsidRDefault="00D73D8D" w:rsidP="00D73D8D">
            <w:pPr>
              <w:tabs>
                <w:tab w:val="left" w:pos="10819"/>
              </w:tabs>
              <w:ind w:right="4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shower arm ¾“ made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headroom variable according to specification (min. 360 mm - max. 1610 mm)</w:t>
            </w:r>
          </w:p>
          <w:p w:rsidR="00D73D8D" w:rsidRDefault="00D73D8D" w:rsidP="00D73D8D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965C66" w:rsidRPr="003F4E5B" w:rsidRDefault="00965C66" w:rsidP="00965C66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906AEA" w:rsidRPr="00C45333" w:rsidRDefault="00965C66" w:rsidP="00906AE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9D0D32" w:rsidRPr="000C04E8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9D0D32" w:rsidRPr="00265C26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9D0D32" w:rsidRPr="00031497" w:rsidRDefault="00127C1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9D0D3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9D0D3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D0D32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9D0D32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9D0D32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9D0D32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073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85/V</w:t>
            </w:r>
          </w:p>
          <w:p w:rsidR="009D0D32" w:rsidRPr="00031497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D0D32" w:rsidRPr="000C04E8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9D0D32" w:rsidRPr="00AA22EB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9D0D32" w:rsidRPr="00AA22EB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9D0D32" w:rsidRPr="002F0690" w:rsidRDefault="009D0D32" w:rsidP="009D0D32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9D0D32" w:rsidRDefault="009D0D32" w:rsidP="009D0D3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D0D32" w:rsidRPr="00A3600B" w:rsidRDefault="009D0D32" w:rsidP="009D0D3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D0D32" w:rsidRPr="009D0D32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4D1ABD" w:rsidRPr="009D0D32" w:rsidRDefault="004D1ABD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D46D3B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46D3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46D3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LyagCl8gDUmQUQUvfAeAp+mlB1vSkAZDoBZN9fco0WlCYvb2yUo4EAtJ31tPSLyzXZNQaVlI3AVStjDwmNnFw==" w:salt="Gkp7975OTuXC1TawAdnp6w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41EB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D3B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1607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2021-01-19T08:33:00Z</dcterms:created>
  <dcterms:modified xsi:type="dcterms:W3CDTF">2021-01-19T08:34:00Z</dcterms:modified>
</cp:coreProperties>
</file>