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596FFA" w:rsidRPr="00B45B8D" w:rsidTr="00FE5CB3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96FFA" w:rsidRPr="00936A2A" w:rsidRDefault="00596FFA" w:rsidP="00FE5C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</w:t>
            </w:r>
            <w:r>
              <w:rPr>
                <w:rFonts w:ascii="Arial Black" w:hAnsi="Arial Black" w:cs="Arial"/>
                <w:sz w:val="20"/>
                <w:szCs w:val="20"/>
              </w:rPr>
              <w:t>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09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  <w:r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96FFA" w:rsidRPr="00685918" w:rsidRDefault="00596FFA" w:rsidP="00FE5CB3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685918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variable </w:t>
            </w:r>
            <w:r w:rsidR="00685918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</w:t>
            </w:r>
            <w:r w:rsidR="00685918" w:rsidRPr="00685918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ody safety shower, for installation in suspended ceilings</w:t>
            </w:r>
          </w:p>
        </w:tc>
      </w:tr>
      <w:tr w:rsidR="00596FFA" w:rsidRPr="00B45B8D" w:rsidTr="00FE5CB3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85918" w:rsidRPr="00190CCE" w:rsidRDefault="00596FFA" w:rsidP="00FE5CB3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90CCE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PremiumLine variable </w:t>
            </w:r>
            <w:r w:rsidR="00685918" w:rsidRPr="00190CCE">
              <w:rPr>
                <w:rFonts w:ascii="Arial" w:hAnsi="Arial" w:cs="Arial"/>
                <w:bCs/>
                <w:sz w:val="18"/>
                <w:szCs w:val="18"/>
                <w:lang w:val="en-GB"/>
              </w:rPr>
              <w:t>body safety shower, for installation in suspended ceilings</w:t>
            </w:r>
          </w:p>
          <w:p w:rsidR="00F47E1C" w:rsidRPr="00685918" w:rsidRDefault="00F47E1C" w:rsidP="00F47E1C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adapter of stainless steel, polished, with integrated automatic flow regulation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0 l/min.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for a spray pattern acc. to the norms at a specified operating range of 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.5 to 3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bar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dynamic water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pressure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female</w:t>
            </w:r>
          </w:p>
          <w:p w:rsidR="00F47E1C" w:rsidRDefault="00F47E1C" w:rsidP="00F47E1C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¾” 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pull rod actuation,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:rsidR="00F47E1C" w:rsidRDefault="00F47E1C" w:rsidP="00F47E1C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ball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variable (min.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710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 - max.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2040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)</w:t>
            </w:r>
          </w:p>
          <w:p w:rsidR="00F47E1C" w:rsidRDefault="00F47E1C" w:rsidP="00F47E1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</w:t>
            </w:r>
            <w:r w:rsidRPr="00685918">
              <w:rPr>
                <w:rFonts w:ascii="Arial" w:hAnsi="Arial" w:cs="Arial"/>
                <w:sz w:val="18"/>
                <w:szCs w:val="18"/>
                <w:lang w:val="en-GB"/>
              </w:rPr>
              <w:t>lotted stainless steel rosette for passage through the suspended ceiling</w:t>
            </w:r>
          </w:p>
          <w:p w:rsidR="00F47E1C" w:rsidRDefault="00F47E1C" w:rsidP="00F47E1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685918">
              <w:rPr>
                <w:rFonts w:ascii="Arial" w:hAnsi="Arial" w:cs="Arial"/>
                <w:sz w:val="18"/>
                <w:szCs w:val="18"/>
                <w:lang w:val="en-GB"/>
              </w:rPr>
              <w:t>double nipple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¾” of stainless steel</w:t>
            </w:r>
          </w:p>
          <w:p w:rsidR="009222F7" w:rsidRPr="002745D2" w:rsidRDefault="009222F7" w:rsidP="009222F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ceiling flange with 4 mounting holes of stainless steel, polished</w:t>
            </w:r>
          </w:p>
          <w:p w:rsidR="00C40969" w:rsidRPr="00C40969" w:rsidRDefault="00C40969" w:rsidP="00C40969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pipe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according to specification (total width min. 285 mm - max. 1535 mm)</w:t>
            </w:r>
          </w:p>
          <w:p w:rsidR="00C40969" w:rsidRPr="002745D2" w:rsidRDefault="00C40969" w:rsidP="00C4096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ceiling flange with 4 mounting holes of stainless steel, polished</w:t>
            </w:r>
          </w:p>
          <w:p w:rsidR="00C40969" w:rsidRPr="00C40969" w:rsidRDefault="00C40969" w:rsidP="00C40969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pipe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headroom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variable according to specification (min.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360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 - max. 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610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mm)</w:t>
            </w:r>
          </w:p>
          <w:p w:rsidR="00DA42E1" w:rsidRDefault="002636B9" w:rsidP="00235F64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 xml:space="preserve">of stainless 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lang w:val="en-GB"/>
              </w:rPr>
              <w:t>steel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polished,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 w:rsidR="00537A32">
              <w:rPr>
                <w:rFonts w:ascii="Arial" w:hAnsi="Arial" w:cs="Arial"/>
                <w:sz w:val="18"/>
                <w:lang w:val="en-GB"/>
              </w:rPr>
              <w:t>largely calcification-</w:t>
            </w:r>
            <w:r>
              <w:rPr>
                <w:rFonts w:ascii="Arial" w:hAnsi="Arial" w:cs="Arial"/>
                <w:sz w:val="18"/>
                <w:lang w:val="en-GB"/>
              </w:rPr>
              <w:t xml:space="preserve">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DA42E1" w:rsidRPr="00235F64" w:rsidRDefault="00235F64" w:rsidP="00235F64">
            <w:pPr>
              <w:ind w:right="4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r</w:t>
            </w:r>
            <w:r w:rsidRPr="00235F64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ound rosette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of </w:t>
            </w:r>
            <w:r w:rsidRPr="00235F64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 for installation of the shower head in the suspended ceiling</w:t>
            </w:r>
          </w:p>
          <w:p w:rsidR="00DA42E1" w:rsidRPr="00BC36EC" w:rsidRDefault="00DA42E1" w:rsidP="00DA42E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 w:rsidR="00537A3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DA42E1" w:rsidRPr="000C04E8" w:rsidRDefault="00DA42E1" w:rsidP="00DA42E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the standards listed below: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ower edge of high-performance shower head 2200 mm (± 100 mm)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>eight above floor level</w:t>
            </w:r>
          </w:p>
          <w:p w:rsidR="00DA42E1" w:rsidRPr="00265C26" w:rsidRDefault="00DA42E1" w:rsidP="00DA42E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537A3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:rsidR="00DA42E1" w:rsidRPr="00031497" w:rsidRDefault="00DA42E1" w:rsidP="00DA42E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ANSI Z358.1-2014, </w:t>
            </w:r>
            <w:r w:rsidR="00537A3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15154-1:2006 and </w:t>
            </w:r>
            <w:r w:rsidR="00537A3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089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 / V</w:t>
            </w:r>
          </w:p>
          <w:p w:rsidR="00DA42E1" w:rsidRPr="00031497" w:rsidRDefault="00DA42E1" w:rsidP="00DA42E1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DA42E1" w:rsidRPr="000C04E8" w:rsidRDefault="00DA42E1" w:rsidP="00DA42E1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DA42E1" w:rsidRPr="00E36286" w:rsidRDefault="00DA42E1" w:rsidP="00DA42E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DA42E1" w:rsidRPr="00E36286" w:rsidRDefault="00DA42E1" w:rsidP="00DA42E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DA42E1" w:rsidRPr="00E36286" w:rsidRDefault="00DA42E1" w:rsidP="00DA42E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DA42E1" w:rsidRPr="00AA22EB" w:rsidRDefault="00DA42E1" w:rsidP="00DA42E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DA42E1" w:rsidRPr="00AA22EB" w:rsidRDefault="00DA42E1" w:rsidP="00DA42E1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DA42E1" w:rsidRPr="00AA22EB" w:rsidRDefault="00DA42E1" w:rsidP="00DA42E1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DA42E1" w:rsidRDefault="00DA42E1" w:rsidP="00DA42E1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/ 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537A32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DA42E1" w:rsidRPr="00A3600B" w:rsidRDefault="00DA42E1" w:rsidP="00DA42E1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537A32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DA42E1" w:rsidRPr="00DA42E1" w:rsidRDefault="00DA42E1" w:rsidP="00DA42E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</w:t>
            </w:r>
            <w:r w:rsidR="00537A32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B36AA1" w:rsidRPr="00DA42E1" w:rsidRDefault="00B36AA1" w:rsidP="00B36AA1">
      <w:pPr>
        <w:rPr>
          <w:rFonts w:ascii="Arial" w:hAnsi="Arial" w:cs="Arial"/>
          <w:sz w:val="18"/>
          <w:szCs w:val="18"/>
          <w:lang w:val="en-GB"/>
        </w:rPr>
      </w:pPr>
    </w:p>
    <w:sectPr w:rsidR="00B36AA1" w:rsidRPr="00DA42E1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B9" w:rsidRDefault="002636B9" w:rsidP="00323468">
      <w:r>
        <w:separator/>
      </w:r>
    </w:p>
  </w:endnote>
  <w:endnote w:type="continuationSeparator" w:id="0">
    <w:p w:rsidR="002636B9" w:rsidRDefault="002636B9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2636B9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9C2A41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9C2A41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2636B9" w:rsidRDefault="002636B9">
    <w:pPr>
      <w:pStyle w:val="Fuzeile"/>
    </w:pPr>
  </w:p>
  <w:p w:rsidR="002636B9" w:rsidRDefault="002636B9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B9" w:rsidRDefault="002636B9" w:rsidP="00323468">
      <w:r>
        <w:separator/>
      </w:r>
    </w:p>
  </w:footnote>
  <w:footnote w:type="continuationSeparator" w:id="0">
    <w:p w:rsidR="002636B9" w:rsidRDefault="002636B9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8C11E3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-Kopfzeile-AUS-Variable-Körpe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IHpA6jk+L/kNAD9f83NlWXT+l8KYkX4CPKHTdMy+0VJBauvssv9RXsmVrewg2MjpnRfYNjHetwEWRmCrOlkMFw==" w:salt="0Wtz7sTjF5o5okW40WCPdQ==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751"/>
    <w:rsid w:val="000079CB"/>
    <w:rsid w:val="00007C0F"/>
    <w:rsid w:val="00012C30"/>
    <w:rsid w:val="00014188"/>
    <w:rsid w:val="000154A7"/>
    <w:rsid w:val="00021086"/>
    <w:rsid w:val="000215CB"/>
    <w:rsid w:val="000216F3"/>
    <w:rsid w:val="00023756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585D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1FA6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59E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A03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0CCE"/>
    <w:rsid w:val="001926F4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5F64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36B9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41EC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878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44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2D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33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191"/>
    <w:rsid w:val="004176F2"/>
    <w:rsid w:val="0042012B"/>
    <w:rsid w:val="00421873"/>
    <w:rsid w:val="00421AA4"/>
    <w:rsid w:val="004228A3"/>
    <w:rsid w:val="0042392D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0EE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A6E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3C06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7D0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A32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74C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6F7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3F2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6FFA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958"/>
    <w:rsid w:val="005D6E7E"/>
    <w:rsid w:val="005D74B9"/>
    <w:rsid w:val="005E09A9"/>
    <w:rsid w:val="005E0B48"/>
    <w:rsid w:val="005E102F"/>
    <w:rsid w:val="005E29DA"/>
    <w:rsid w:val="005E4301"/>
    <w:rsid w:val="005E4729"/>
    <w:rsid w:val="005E4D35"/>
    <w:rsid w:val="005E5524"/>
    <w:rsid w:val="005E5754"/>
    <w:rsid w:val="005E5F22"/>
    <w:rsid w:val="005E64B5"/>
    <w:rsid w:val="005E69B2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29D"/>
    <w:rsid w:val="00616D5E"/>
    <w:rsid w:val="006208E2"/>
    <w:rsid w:val="006211F5"/>
    <w:rsid w:val="00622620"/>
    <w:rsid w:val="00623AF7"/>
    <w:rsid w:val="00624993"/>
    <w:rsid w:val="006279A3"/>
    <w:rsid w:val="00627A35"/>
    <w:rsid w:val="006303FA"/>
    <w:rsid w:val="006310DE"/>
    <w:rsid w:val="006322FD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918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97862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5F20"/>
    <w:rsid w:val="006A629F"/>
    <w:rsid w:val="006A64A5"/>
    <w:rsid w:val="006A6BF2"/>
    <w:rsid w:val="006A728C"/>
    <w:rsid w:val="006A7583"/>
    <w:rsid w:val="006A7974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BE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266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2AC1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237"/>
    <w:rsid w:val="007B33F8"/>
    <w:rsid w:val="007B3612"/>
    <w:rsid w:val="007B37C8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E7F99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4CC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3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3222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BA"/>
    <w:rsid w:val="008B3A3C"/>
    <w:rsid w:val="008B3F5D"/>
    <w:rsid w:val="008B6E31"/>
    <w:rsid w:val="008B7542"/>
    <w:rsid w:val="008C06D1"/>
    <w:rsid w:val="008C0D67"/>
    <w:rsid w:val="008C10AA"/>
    <w:rsid w:val="008C11E3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148A"/>
    <w:rsid w:val="009222F7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3DC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0A71"/>
    <w:rsid w:val="009A1062"/>
    <w:rsid w:val="009A1727"/>
    <w:rsid w:val="009A1ADA"/>
    <w:rsid w:val="009A1B43"/>
    <w:rsid w:val="009A1EAC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BAE"/>
    <w:rsid w:val="009C22B0"/>
    <w:rsid w:val="009C2A41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114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B4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07F79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94D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338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37F52"/>
    <w:rsid w:val="00A401FD"/>
    <w:rsid w:val="00A4067F"/>
    <w:rsid w:val="00A40775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6429"/>
    <w:rsid w:val="00A47024"/>
    <w:rsid w:val="00A47D78"/>
    <w:rsid w:val="00A50513"/>
    <w:rsid w:val="00A51477"/>
    <w:rsid w:val="00A51721"/>
    <w:rsid w:val="00A5243C"/>
    <w:rsid w:val="00A534E3"/>
    <w:rsid w:val="00A54357"/>
    <w:rsid w:val="00A54A1D"/>
    <w:rsid w:val="00A56297"/>
    <w:rsid w:val="00A56708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42D3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13C"/>
    <w:rsid w:val="00A90337"/>
    <w:rsid w:val="00A90C39"/>
    <w:rsid w:val="00A93C25"/>
    <w:rsid w:val="00A9431C"/>
    <w:rsid w:val="00A9487B"/>
    <w:rsid w:val="00A949B5"/>
    <w:rsid w:val="00A94CA5"/>
    <w:rsid w:val="00A94E2E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A5589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0951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887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4675"/>
    <w:rsid w:val="00B35A19"/>
    <w:rsid w:val="00B35BF6"/>
    <w:rsid w:val="00B35F92"/>
    <w:rsid w:val="00B36AA1"/>
    <w:rsid w:val="00B36D16"/>
    <w:rsid w:val="00B3714D"/>
    <w:rsid w:val="00B378BA"/>
    <w:rsid w:val="00B4287C"/>
    <w:rsid w:val="00B42B29"/>
    <w:rsid w:val="00B43BD1"/>
    <w:rsid w:val="00B44821"/>
    <w:rsid w:val="00B44BED"/>
    <w:rsid w:val="00B45B8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5F97"/>
    <w:rsid w:val="00B869FE"/>
    <w:rsid w:val="00B86BD0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D1F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301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6EC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BEB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050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0969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577A7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2D2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0CB"/>
    <w:rsid w:val="00D77594"/>
    <w:rsid w:val="00D77BCB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C03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58E"/>
    <w:rsid w:val="00DA16F0"/>
    <w:rsid w:val="00DA1B41"/>
    <w:rsid w:val="00DA1E6D"/>
    <w:rsid w:val="00DA2568"/>
    <w:rsid w:val="00DA2F5D"/>
    <w:rsid w:val="00DA42E1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7FF"/>
    <w:rsid w:val="00DC29FC"/>
    <w:rsid w:val="00DC2C5E"/>
    <w:rsid w:val="00DC3D3D"/>
    <w:rsid w:val="00DC49FB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6FBA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055D"/>
    <w:rsid w:val="00E518CF"/>
    <w:rsid w:val="00E51F18"/>
    <w:rsid w:val="00E527A0"/>
    <w:rsid w:val="00E52A3F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53E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8727D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8A8"/>
    <w:rsid w:val="00EA2EAB"/>
    <w:rsid w:val="00EA32D0"/>
    <w:rsid w:val="00EA3305"/>
    <w:rsid w:val="00EA3929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963"/>
    <w:rsid w:val="00ED14E7"/>
    <w:rsid w:val="00ED3881"/>
    <w:rsid w:val="00ED5EC0"/>
    <w:rsid w:val="00EE04E8"/>
    <w:rsid w:val="00EE121F"/>
    <w:rsid w:val="00EE2AAA"/>
    <w:rsid w:val="00EE47E3"/>
    <w:rsid w:val="00EE5C4F"/>
    <w:rsid w:val="00EF1DC2"/>
    <w:rsid w:val="00EF2171"/>
    <w:rsid w:val="00EF2D02"/>
    <w:rsid w:val="00EF39EF"/>
    <w:rsid w:val="00EF4310"/>
    <w:rsid w:val="00EF639A"/>
    <w:rsid w:val="00EF6ACD"/>
    <w:rsid w:val="00EF6F1E"/>
    <w:rsid w:val="00F0215A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47E1C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491C"/>
    <w:rsid w:val="00F65728"/>
    <w:rsid w:val="00F66719"/>
    <w:rsid w:val="00F70736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4F47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3C32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5CB3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A2E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chartTrackingRefBased/>
  <w15:docId w15:val="{173E0799-D347-4703-999A-6A0F50D8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AA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1925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13-Variable-Körper-Notduschen</vt:lpstr>
    </vt:vector>
  </TitlesOfParts>
  <Company>Villach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13-Variable-Körper-Notduschen</dc:title>
  <dc:subject>Ausschreibungstexte Variable Körper-Notduschen</dc:subject>
  <dc:creator>Niels Lorenzen, B-SAFETY GmbH</dc:creator>
  <cp:keywords/>
  <dc:description/>
  <cp:lastModifiedBy>Alexander Will</cp:lastModifiedBy>
  <cp:revision>5</cp:revision>
  <cp:lastPrinted>2013-11-11T09:14:00Z</cp:lastPrinted>
  <dcterms:created xsi:type="dcterms:W3CDTF">2021-01-26T10:36:00Z</dcterms:created>
  <dcterms:modified xsi:type="dcterms:W3CDTF">2021-10-25T08:56:00Z</dcterms:modified>
</cp:coreProperties>
</file>