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1058C" w:rsidRPr="00D34230" w:rsidTr="00936A2A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058C" w:rsidRPr="00936A2A" w:rsidRDefault="0021058C" w:rsidP="00936A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 w:rsidR="00247C80" w:rsidRPr="00936A2A">
              <w:rPr>
                <w:rFonts w:ascii="Arial Black" w:hAnsi="Arial Black" w:cs="Arial"/>
                <w:sz w:val="20"/>
                <w:szCs w:val="20"/>
              </w:rPr>
              <w:t>0</w:t>
            </w:r>
            <w:r w:rsidR="00AA258A" w:rsidRPr="00936A2A">
              <w:rPr>
                <w:rFonts w:ascii="Arial Black" w:hAnsi="Arial Black" w:cs="Arial"/>
                <w:sz w:val="20"/>
                <w:szCs w:val="20"/>
              </w:rPr>
              <w:t>8</w:t>
            </w:r>
            <w:r w:rsidR="00247C80" w:rsidRPr="00936A2A">
              <w:rPr>
                <w:rFonts w:ascii="Arial Black" w:hAnsi="Arial Black" w:cs="Arial"/>
                <w:sz w:val="20"/>
                <w:szCs w:val="20"/>
              </w:rPr>
              <w:t>1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 w:rsidR="00247C80" w:rsidRPr="00936A2A">
              <w:rPr>
                <w:rFonts w:ascii="Arial Black" w:hAnsi="Arial Black" w:cs="Arial"/>
                <w:sz w:val="20"/>
                <w:szCs w:val="20"/>
              </w:rPr>
              <w:t>085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058C" w:rsidRPr="001A03A0" w:rsidRDefault="001A03A0">
            <w:pPr>
              <w:rPr>
                <w:rFonts w:ascii="Arial" w:hAnsi="Arial"/>
                <w:sz w:val="18"/>
                <w:lang w:val="en-GB"/>
              </w:rPr>
            </w:pPr>
            <w:r w:rsidRPr="00112C0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ClassicLine body safety shower, wall mounted</w:t>
            </w:r>
          </w:p>
        </w:tc>
      </w:tr>
      <w:tr w:rsidR="0021058C" w:rsidRPr="00D34230" w:rsidTr="00936A2A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34230" w:rsidRPr="008C2489" w:rsidRDefault="00D34230" w:rsidP="00D34230">
            <w:pPr>
              <w:rPr>
                <w:rFonts w:ascii="Arial" w:hAnsi="Arial"/>
                <w:sz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recessed version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connection pipe ¾“ of stainless steel, chemical resistant green powder coated, length 75 mm, water inlet ¾” male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push-on rosette of polyamide to cover the installation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- ball valve 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>, with pull rod actuation, DIN-DVGW tested and certificated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- pull rod with ring handle of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stainless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>steel, chemical resistant green powder coated, length 700 mm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wall shower arm ¾“ of stainless steel, chemical resistant green powder coated, projection 605 mm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integrated automatic flow regulation 50 l/min. for a spray pattern acc. to the norms at a specified operating range of 1.5 to 3 bar dynamic water pressure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high-performance shower head of chemical resistant plastics, black, with improved spray pattern, corrosion resistant, largely calcification- and maintenance-free, very robust, self-draining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- sign for body safety shower according to EN ISO 7010 und ASR A1.3, self-adhesive PVC-film, 150 x 150 mm, viewing distance 15 </w:t>
            </w:r>
            <w:proofErr w:type="spellStart"/>
            <w:r w:rsidRPr="005A0DA1">
              <w:rPr>
                <w:rFonts w:ascii="Arial" w:hAnsi="Arial"/>
                <w:sz w:val="18"/>
                <w:szCs w:val="18"/>
                <w:lang w:val="en-US"/>
              </w:rPr>
              <w:t>metre</w:t>
            </w:r>
            <w:proofErr w:type="spellEnd"/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mounting height 2345 mm (± 100 mm)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:rsidR="00D34230" w:rsidRPr="005A0DA1" w:rsidRDefault="00D34230" w:rsidP="00D34230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 and EN 15154-5:2019</w:t>
            </w:r>
          </w:p>
          <w:p w:rsidR="0067756B" w:rsidRDefault="00D34230" w:rsidP="00D342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5A0DA1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081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:rsidR="00D34230" w:rsidRPr="00031497" w:rsidRDefault="00D34230" w:rsidP="00D34230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67756B" w:rsidRPr="000C04E8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67756B" w:rsidRPr="00E36286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7756B" w:rsidRPr="00E36286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7756B" w:rsidRPr="00E36286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67756B" w:rsidRPr="00AA22EB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>Water inlet: ¾“ male</w:t>
            </w:r>
          </w:p>
          <w:p w:rsidR="0067756B" w:rsidRPr="00AA22EB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67756B" w:rsidRPr="00AA22EB" w:rsidRDefault="0067756B" w:rsidP="0067756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67756B" w:rsidRDefault="0067756B" w:rsidP="0067756B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081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</w:t>
            </w:r>
            <w:r w:rsidR="000C7041">
              <w:rPr>
                <w:rFonts w:ascii="Arial" w:hAnsi="Arial" w:cs="Arial"/>
                <w:bCs/>
                <w:sz w:val="18"/>
                <w:lang w:val="en-US"/>
              </w:rPr>
              <w:t>in (hazard class 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67756B" w:rsidRPr="00A3600B" w:rsidRDefault="0067756B" w:rsidP="0067756B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081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</w:t>
            </w:r>
            <w:r w:rsidR="000C7041">
              <w:rPr>
                <w:rFonts w:ascii="Arial" w:hAnsi="Arial" w:cs="Arial"/>
                <w:bCs/>
                <w:sz w:val="18"/>
                <w:lang w:val="en-US"/>
              </w:rPr>
              <w:t>M (hazard class 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7B2E99" w:rsidRPr="0067756B" w:rsidRDefault="0067756B" w:rsidP="0067756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081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 w:rsidR="000C7041"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  <w:bookmarkStart w:id="1" w:name="OLE_LINK1"/>
            <w:bookmarkStart w:id="2" w:name="OLE_LINK2"/>
            <w:r w:rsidR="007B2E99" w:rsidRPr="0067756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bookmarkEnd w:id="1"/>
            <w:bookmarkEnd w:id="2"/>
          </w:p>
        </w:tc>
      </w:tr>
    </w:tbl>
    <w:p w:rsidR="00247C80" w:rsidRPr="0067756B" w:rsidRDefault="00247C80">
      <w:pPr>
        <w:rPr>
          <w:rFonts w:ascii="Arial" w:hAnsi="Arial" w:cs="Arial"/>
          <w:sz w:val="18"/>
          <w:szCs w:val="18"/>
          <w:lang w:val="en-GB"/>
        </w:rPr>
      </w:pPr>
    </w:p>
    <w:p w:rsidR="003C3024" w:rsidRPr="0031045E" w:rsidRDefault="003C3024" w:rsidP="00613232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9ED" w:rsidRDefault="009F39ED" w:rsidP="00323468">
      <w:r>
        <w:separator/>
      </w:r>
    </w:p>
  </w:endnote>
  <w:endnote w:type="continuationSeparator" w:id="0">
    <w:p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3423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3423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F39ED" w:rsidRDefault="009F39ED">
    <w:pPr>
      <w:pStyle w:val="Fuzeile"/>
    </w:pPr>
  </w:p>
  <w:p w:rsidR="009F39ED" w:rsidRDefault="009F39ED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9ED" w:rsidRDefault="009F39ED" w:rsidP="00323468">
      <w:r>
        <w:separator/>
      </w:r>
    </w:p>
  </w:footnote>
  <w:footnote w:type="continuationSeparator" w:id="0">
    <w:p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9ED" w:rsidRPr="0087413B" w:rsidRDefault="009F39ED" w:rsidP="0087413B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2-Kopfzeile-AUS-Körper-Notdusch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LZSfEdBPsxMMw9aQMb4yTh/F7mOD6WryUuXezf9DFq/GQHWSsbgDoBCTybTvwpBGaInpuLWnK9k/gukp59aGw==" w:salt="zkmeIyXoJmqDpRrTs+1RQQ==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041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433B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46EC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3232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53B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5ED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230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2CF4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0A8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4AEB-E895-49AD-963C-E4FDF41B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1469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10</cp:revision>
  <cp:lastPrinted>2013-09-03T08:28:00Z</cp:lastPrinted>
  <dcterms:created xsi:type="dcterms:W3CDTF">2021-01-21T13:28:00Z</dcterms:created>
  <dcterms:modified xsi:type="dcterms:W3CDTF">2023-01-23T14:53:00Z</dcterms:modified>
</cp:coreProperties>
</file>