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B0EA1" w:rsidRPr="007B372C" w:rsidTr="00B3178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B0EA1" w:rsidRPr="00676DFC" w:rsidRDefault="00DB0EA1" w:rsidP="00B31782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676DFC">
              <w:rPr>
                <w:rFonts w:ascii="Arial Black" w:hAnsi="Arial Black" w:cs="Arial"/>
                <w:sz w:val="20"/>
                <w:szCs w:val="20"/>
              </w:rPr>
              <w:t xml:space="preserve">BR 305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  <w:r w:rsidRPr="00676DFC">
              <w:rPr>
                <w:rFonts w:ascii="Arial Black" w:hAnsi="Arial Black" w:cs="Arial"/>
                <w:sz w:val="20"/>
                <w:szCs w:val="20"/>
              </w:rPr>
              <w:t>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B0EA1" w:rsidRPr="007518EF" w:rsidRDefault="00DB0EA1" w:rsidP="00B31782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 w:rsidRPr="00751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751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self-draining eye shower with stainless steel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DB0EA1" w:rsidRPr="007B372C" w:rsidTr="00B3178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 xml:space="preserve">B-SAFETY </w:t>
            </w:r>
            <w:proofErr w:type="spellStart"/>
            <w:r w:rsidRPr="000E2570">
              <w:rPr>
                <w:rFonts w:ascii="Arial" w:hAnsi="Arial"/>
                <w:sz w:val="18"/>
                <w:szCs w:val="18"/>
                <w:lang w:val="en-US"/>
              </w:rPr>
              <w:t>PremiumLine</w:t>
            </w:r>
            <w:proofErr w:type="spellEnd"/>
            <w:r w:rsidRPr="000E2570">
              <w:rPr>
                <w:rFonts w:ascii="Arial" w:hAnsi="Arial"/>
                <w:sz w:val="18"/>
                <w:szCs w:val="18"/>
                <w:lang w:val="en-US"/>
              </w:rPr>
              <w:t xml:space="preserve"> self-draining eye shower with stainless steel bowl, floor mounted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stand pipe 1 ¼” of stainless steel, polished, with top and bottom water inlet 1 ¼” female, total height 1025 mm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ball valve 1” of stainless steel, foot lever actuation of stainless steel, inclusive self-draining to the upper edge of the ball valve near the bottom, water inlet 1” male, DIN-DVGW tested and certificated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foot lever in the shape of a T of stainless steel profile, covered with black non-slip tape, total width 350 mm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 xml:space="preserve"> - integrated flow regulation 14 </w:t>
            </w:r>
            <w:proofErr w:type="spellStart"/>
            <w:r w:rsidRPr="000E2570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0E2570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2.5 to 5 bar flow pressure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0E2570">
              <w:rPr>
                <w:rFonts w:ascii="Arial" w:hAnsi="Arial" w:cs="Arial"/>
                <w:sz w:val="18"/>
                <w:szCs w:val="18"/>
                <w:lang w:val="en-US"/>
              </w:rPr>
              <w:t xml:space="preserve">high-performance spray heads made of stainless steel for </w:t>
            </w:r>
            <w:bookmarkStart w:id="0" w:name="_GoBack"/>
            <w:bookmarkEnd w:id="0"/>
            <w:r w:rsidRPr="000E2570">
              <w:rPr>
                <w:rFonts w:ascii="Arial" w:hAnsi="Arial" w:cs="Arial"/>
                <w:sz w:val="18"/>
                <w:szCs w:val="18"/>
                <w:lang w:val="en-US"/>
              </w:rPr>
              <w:t>large-scale dispersion of water, with plastic spray plate, largely free of calcification, with rubber sleeves and sealed dust caps with folding mechanism, mounted over distributor fork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bowl made of stainless steel, diameter 275 mm, polished, water outlet 1 ¼” male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0E2570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total height 1025 mm, projection 345 mm, total width incl. lever 425 mm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0E2570" w:rsidRPr="000E2570" w:rsidRDefault="000E2570" w:rsidP="000E257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DB0EA1" w:rsidRPr="000E2570" w:rsidRDefault="000E2570" w:rsidP="00B31782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0E2570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DB0EA1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DB0EA1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DB0EA1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DB0EA1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DB0EA1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DB0EA1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DB0EA1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DB0EA1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DB0EA1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DB0EA1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DB0EA1">
              <w:rPr>
                <w:rFonts w:ascii="Arial" w:hAnsi="Arial" w:cs="Arial"/>
                <w:bCs/>
                <w:sz w:val="18"/>
                <w:lang w:val="en-GB"/>
              </w:rPr>
              <w:t>305</w:t>
            </w:r>
            <w:r w:rsidR="00DB0EA1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DB0EA1">
              <w:rPr>
                <w:rFonts w:ascii="Arial" w:hAnsi="Arial" w:cs="Arial"/>
                <w:bCs/>
                <w:sz w:val="18"/>
                <w:lang w:val="en-GB"/>
              </w:rPr>
              <w:t>195</w:t>
            </w:r>
          </w:p>
          <w:p w:rsidR="00DB0EA1" w:rsidRPr="00265C26" w:rsidRDefault="00DB0EA1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DB0EA1" w:rsidRPr="000C04E8" w:rsidRDefault="00DB0EA1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DB0EA1" w:rsidRPr="00BD4AF9" w:rsidRDefault="00DB0EA1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B0EA1" w:rsidRPr="00BD4AF9" w:rsidRDefault="00DB0EA1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DB0EA1" w:rsidRPr="00BD4AF9" w:rsidRDefault="00DB0EA1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DB0EA1" w:rsidRPr="007F670B" w:rsidRDefault="00DB0EA1" w:rsidP="00B31782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DB0EA1" w:rsidRPr="00CE55E8" w:rsidRDefault="00DB0EA1" w:rsidP="00B31782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1/4” male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5010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5010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F4A69">
    <w:pPr>
      <w:pStyle w:val="Kopfzeile"/>
    </w:pPr>
    <w:r>
      <w:rPr>
        <w:noProof/>
      </w:rPr>
      <w:drawing>
        <wp:inline distT="0" distB="0" distL="0" distR="0" wp14:anchorId="3095A7EB" wp14:editId="7857AF1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-Kopfzeile-AUS-Selbstentleerende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nmWE3KoqkmkqsJPFgzx9AmTxopcdpF4iPj1UfvYqT0GnHkxB/XNXDe0kbemHwLPwFRvEHsQhriGbiV5IUip6g==" w:salt="Z8S3etaL1WJrV5QGpBItx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570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4A69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10A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EA1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0E5A-1C6F-4026-9CAE-B87F03C3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1521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5</cp:revision>
  <cp:lastPrinted>2014-01-03T06:33:00Z</cp:lastPrinted>
  <dcterms:created xsi:type="dcterms:W3CDTF">2020-04-29T14:49:00Z</dcterms:created>
  <dcterms:modified xsi:type="dcterms:W3CDTF">2022-01-19T08:34:00Z</dcterms:modified>
</cp:coreProperties>
</file>