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942BAC" w:rsidRPr="00F5084A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2BAC" w:rsidRPr="00936A2A" w:rsidRDefault="00942BAC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863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2BAC" w:rsidRPr="00CF5345" w:rsidRDefault="00942BAC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CF534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CF534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safety 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combination, with hand-held eye shower</w:t>
            </w:r>
            <w:r w:rsidRPr="00CF534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mounted, exposed pipework</w:t>
            </w:r>
          </w:p>
        </w:tc>
      </w:tr>
      <w:tr w:rsidR="00942BAC" w:rsidRPr="00F5084A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2BAC" w:rsidRDefault="00942BA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safety shower combination, with hand-held eye shower, wall mounted, exposed pipework</w:t>
            </w:r>
          </w:p>
          <w:p w:rsidR="00942BAC" w:rsidRDefault="00942BA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 including top and bottom water inlet ¾” female for installation in circulation lines, plug ¾” of stainless steel</w:t>
            </w:r>
          </w:p>
          <w:p w:rsidR="00942BAC" w:rsidRDefault="00942BAC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of stainless steel, polished, water inlet ¾” female</w:t>
            </w:r>
          </w:p>
          <w:p w:rsidR="00942BAC" w:rsidRDefault="00942BAC" w:rsidP="00E80F15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¾” of stainless steel, for easy installation and alignment of the shower</w:t>
            </w:r>
          </w:p>
          <w:p w:rsidR="00942BAC" w:rsidRDefault="00942BA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quick connect system and pull rod actuation,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:rsidR="00942BAC" w:rsidRDefault="00942BA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:rsidR="00942BAC" w:rsidRDefault="00942BAC" w:rsidP="00E80F15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625 mm</w:t>
            </w:r>
          </w:p>
          <w:p w:rsidR="00942BAC" w:rsidRDefault="00942BAC" w:rsidP="00E80F15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942BAC" w:rsidRDefault="00942BAC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stainless steel, polished,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scale and maintenance-free, very robust, self-draining</w:t>
            </w:r>
          </w:p>
          <w:p w:rsidR="00942BAC" w:rsidRDefault="00942BA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</w:p>
          <w:p w:rsidR="00942BAC" w:rsidRDefault="00942BA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two connection pipes ¾“ of stainless 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total length 1500 mm</w:t>
            </w:r>
          </w:p>
          <w:p w:rsidR="00942BAC" w:rsidRDefault="00942BA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wall flange with 4 mounting holes of stainless steel, polished, water inlet ¾” female</w:t>
            </w:r>
          </w:p>
          <w:p w:rsidR="00942BAC" w:rsidRDefault="00942BAC" w:rsidP="00E80F15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- inclusive </w:t>
            </w: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ClassicLine</w:t>
            </w:r>
            <w:proofErr w:type="spellEnd"/>
            <w:r>
              <w:rPr>
                <w:rFonts w:ascii="Arial" w:hAnsi="Arial"/>
                <w:sz w:val="18"/>
                <w:szCs w:val="18"/>
                <w:lang w:val="en-GB"/>
              </w:rPr>
              <w:t xml:space="preserve"> hand-held eye shower with one spray head 45°, wall mounted</w:t>
            </w:r>
          </w:p>
          <w:p w:rsidR="00942BAC" w:rsidRDefault="00942BAC" w:rsidP="00E80F15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ergonomically shaped handle with integrated, adjusting activation made of plastics, valve not self-closing</w:t>
            </w:r>
          </w:p>
          <w:p w:rsidR="00942BAC" w:rsidRDefault="00942BAC" w:rsidP="00E80F15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high-performance spray head for large-scale dispersion of water, 45° angled, with plastic spray plate, largely scale-free, with rubber sleeves and sealed dust caps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flow regulation 7 litre / minute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backflow preventer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to protect the drinking water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stainless steel covered hose, length 1.5 meter, water inlet ½” female, DIN-DVGW tested and certificated</w:t>
            </w:r>
          </w:p>
          <w:p w:rsidR="00942BAC" w:rsidRDefault="00942BA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- robust table and wall mounting bracket with positioning of the shower, accessories M28x1,5x80mm, incl. fastening-parts kit with nut M28x1,5mm and 2 screws M5 for mounting difficult to access, sealing to table surface with O-Ring</w:t>
            </w:r>
          </w:p>
          <w:p w:rsidR="00942BAC" w:rsidRPr="00CF630A" w:rsidRDefault="00942BA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eye shower according to EN ISO 7010 und ASR A1.3, self-adhesive PVC-film, 100 x 100 mm, viewing distance 10 metre</w:t>
            </w:r>
          </w:p>
          <w:p w:rsidR="00942BAC" w:rsidRPr="000C04E8" w:rsidRDefault="00942BA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942BAC" w:rsidRPr="00265C26" w:rsidRDefault="00942BA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942BAC" w:rsidRPr="00031497" w:rsidRDefault="00942BA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942BAC" w:rsidRPr="00031497" w:rsidRDefault="00942BA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942BAC" w:rsidRPr="000C04E8" w:rsidRDefault="00942BA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942BAC" w:rsidRPr="00E36286" w:rsidRDefault="00942BA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942BAC" w:rsidRPr="00E36286" w:rsidRDefault="00942BA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942BAC" w:rsidRDefault="00942BA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942BAC" w:rsidRPr="00E36286" w:rsidRDefault="00942BA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7 l/min</w:t>
            </w:r>
          </w:p>
          <w:p w:rsidR="00942BAC" w:rsidRPr="00AA22EB" w:rsidRDefault="00942BA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942BAC" w:rsidRPr="00AA22EB" w:rsidRDefault="00942BA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942BAC" w:rsidRPr="00AA22EB" w:rsidRDefault="00942BA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942BAC" w:rsidRDefault="00942BAC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942BAC" w:rsidRPr="00A3600B" w:rsidRDefault="00942BAC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942BAC" w:rsidRPr="004954BE" w:rsidRDefault="00942BA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4954BE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942BAC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942BAC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hCx+9OLNfEz37mlJOaYkwglL5TMtCY43MIIGbr04t8Wg6vZzMh06EIdloz9ovKYw/eXO5yNSHzsu+xHAFmS4w==" w:salt="jtDGKnV61UximwONtAMQP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960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2BAC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7928-AC91-4974-8934-B8C1B399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2631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Henry Frank</cp:lastModifiedBy>
  <cp:revision>3</cp:revision>
  <cp:lastPrinted>2014-01-03T06:33:00Z</cp:lastPrinted>
  <dcterms:created xsi:type="dcterms:W3CDTF">2020-06-09T09:59:00Z</dcterms:created>
  <dcterms:modified xsi:type="dcterms:W3CDTF">2021-05-12T10:14:00Z</dcterms:modified>
</cp:coreProperties>
</file>